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35" w:rsidRDefault="006C7F35" w:rsidP="006C7F35">
      <w:pPr>
        <w:bidi/>
        <w:spacing w:after="0" w:line="360" w:lineRule="auto"/>
        <w:rPr>
          <w:b/>
          <w:sz w:val="32"/>
          <w:szCs w:val="32"/>
          <w:rtl/>
        </w:rPr>
      </w:pPr>
    </w:p>
    <w:p w:rsidR="00AC5CCD" w:rsidRPr="00A96E1C" w:rsidRDefault="006C7F35" w:rsidP="00204DA6">
      <w:pPr>
        <w:bidi/>
        <w:spacing w:after="0" w:line="360" w:lineRule="auto"/>
        <w:jc w:val="center"/>
        <w:rPr>
          <w:rFonts w:cs="David"/>
          <w:sz w:val="24"/>
          <w:szCs w:val="24"/>
          <w:u w:val="single"/>
          <w:lang w:val="en-US"/>
        </w:rPr>
      </w:pPr>
      <w:bookmarkStart w:id="0" w:name="_Hlk129863745"/>
      <w:r w:rsidRPr="00A96E1C">
        <w:rPr>
          <w:b/>
          <w:sz w:val="32"/>
          <w:szCs w:val="32"/>
          <w:u w:val="single"/>
          <w:rtl/>
        </w:rPr>
        <w:t xml:space="preserve">הדרכות </w:t>
      </w:r>
      <w:r w:rsidR="00E135D2">
        <w:rPr>
          <w:rFonts w:hint="cs"/>
          <w:b/>
          <w:sz w:val="32"/>
          <w:szCs w:val="32"/>
          <w:u w:val="single"/>
          <w:rtl/>
        </w:rPr>
        <w:t>בשפת סימנים</w:t>
      </w:r>
      <w:r w:rsidR="00A96E1C">
        <w:rPr>
          <w:rFonts w:hint="cs"/>
          <w:b/>
          <w:sz w:val="32"/>
          <w:szCs w:val="32"/>
          <w:u w:val="single"/>
          <w:rtl/>
        </w:rPr>
        <w:t xml:space="preserve"> בגנים הלאומיים</w:t>
      </w:r>
      <w:r w:rsidRPr="00A96E1C">
        <w:rPr>
          <w:b/>
          <w:sz w:val="32"/>
          <w:szCs w:val="32"/>
          <w:u w:val="single"/>
          <w:rtl/>
        </w:rPr>
        <w:t xml:space="preserve"> –</w:t>
      </w:r>
      <w:r w:rsidR="00204DA6" w:rsidRPr="00A96E1C">
        <w:rPr>
          <w:rFonts w:hint="cs"/>
          <w:b/>
          <w:sz w:val="32"/>
          <w:szCs w:val="32"/>
          <w:u w:val="single"/>
          <w:rtl/>
        </w:rPr>
        <w:t xml:space="preserve"> </w:t>
      </w:r>
      <w:r w:rsidRPr="00A96E1C">
        <w:rPr>
          <w:rFonts w:hint="cs"/>
          <w:b/>
          <w:sz w:val="32"/>
          <w:szCs w:val="32"/>
          <w:u w:val="single"/>
          <w:rtl/>
        </w:rPr>
        <w:t xml:space="preserve">מרץ </w:t>
      </w:r>
      <w:r w:rsidR="00204DA6" w:rsidRPr="00A96E1C">
        <w:rPr>
          <w:rFonts w:hint="cs"/>
          <w:b/>
          <w:sz w:val="32"/>
          <w:szCs w:val="32"/>
          <w:u w:val="single"/>
          <w:rtl/>
        </w:rPr>
        <w:t>ו</w:t>
      </w:r>
      <w:r w:rsidRPr="00A96E1C">
        <w:rPr>
          <w:b/>
          <w:sz w:val="32"/>
          <w:szCs w:val="32"/>
          <w:u w:val="single"/>
          <w:rtl/>
        </w:rPr>
        <w:t>אפריל 2023</w:t>
      </w:r>
    </w:p>
    <w:p w:rsidR="00AC5CCD" w:rsidRPr="00D50421" w:rsidRDefault="00AC5CCD" w:rsidP="005D03F2">
      <w:pPr>
        <w:bidi/>
        <w:spacing w:after="0" w:line="360" w:lineRule="auto"/>
        <w:rPr>
          <w:rFonts w:cs="David"/>
          <w:sz w:val="24"/>
          <w:szCs w:val="24"/>
          <w:lang w:val="en-US"/>
        </w:rPr>
      </w:pPr>
    </w:p>
    <w:p w:rsidR="00AC5CCD" w:rsidRDefault="00DC30AA" w:rsidP="005D03F2">
      <w:pPr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 xml:space="preserve">בשבועות הקרובים </w:t>
      </w:r>
      <w:r w:rsidR="00CE6967">
        <w:rPr>
          <w:rFonts w:cs="David" w:hint="cs"/>
          <w:sz w:val="24"/>
          <w:szCs w:val="24"/>
          <w:rtl/>
          <w:lang w:val="en-US"/>
        </w:rPr>
        <w:t xml:space="preserve">יוצעו למבקרים בגנים הלאומיים הדרכות </w:t>
      </w:r>
      <w:r w:rsidR="000408B5">
        <w:rPr>
          <w:rFonts w:cs="David" w:hint="cs"/>
          <w:sz w:val="24"/>
          <w:szCs w:val="24"/>
          <w:rtl/>
          <w:lang w:val="en-US"/>
        </w:rPr>
        <w:t>בשפת סימנים</w:t>
      </w:r>
      <w:r w:rsidR="008D6BE5">
        <w:rPr>
          <w:rFonts w:cs="David" w:hint="cs"/>
          <w:sz w:val="24"/>
          <w:szCs w:val="24"/>
          <w:rtl/>
          <w:lang w:val="en-US"/>
        </w:rPr>
        <w:t xml:space="preserve"> כדי להוסיף חוויה למבקרים </w:t>
      </w:r>
      <w:r w:rsidR="00CE6967">
        <w:rPr>
          <w:rFonts w:cs="David" w:hint="cs"/>
          <w:sz w:val="24"/>
          <w:szCs w:val="24"/>
          <w:rtl/>
          <w:lang w:val="en-US"/>
        </w:rPr>
        <w:t>הזקוקים לכך</w:t>
      </w:r>
      <w:r>
        <w:rPr>
          <w:rFonts w:cs="David" w:hint="cs"/>
          <w:sz w:val="24"/>
          <w:szCs w:val="24"/>
          <w:rtl/>
          <w:lang w:val="en-US"/>
        </w:rPr>
        <w:t>.</w:t>
      </w:r>
    </w:p>
    <w:p w:rsidR="008D6BE5" w:rsidRDefault="008D6BE5" w:rsidP="008D6BE5">
      <w:pPr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 xml:space="preserve">בהמשך </w:t>
      </w:r>
      <w:r w:rsidR="00CE6967">
        <w:rPr>
          <w:rFonts w:cs="David" w:hint="cs"/>
          <w:sz w:val="24"/>
          <w:szCs w:val="24"/>
          <w:rtl/>
          <w:lang w:val="en-US"/>
        </w:rPr>
        <w:t xml:space="preserve">מופיעה </w:t>
      </w:r>
      <w:r w:rsidR="00204DA6">
        <w:rPr>
          <w:rFonts w:cs="David" w:hint="cs"/>
          <w:sz w:val="24"/>
          <w:szCs w:val="24"/>
          <w:rtl/>
          <w:lang w:val="en-US"/>
        </w:rPr>
        <w:t>רשימת ההדרכות.</w:t>
      </w:r>
      <w:r w:rsidR="00AC1813">
        <w:rPr>
          <w:rFonts w:cs="David" w:hint="cs"/>
          <w:sz w:val="24"/>
          <w:szCs w:val="24"/>
          <w:rtl/>
          <w:lang w:val="en-US"/>
        </w:rPr>
        <w:t xml:space="preserve"> פרטים מלאים באתר רשות הטבע והגנים.</w:t>
      </w:r>
    </w:p>
    <w:p w:rsidR="00DC30AA" w:rsidRDefault="00DC30AA" w:rsidP="00DC30AA">
      <w:pPr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DC30AA" w:rsidRPr="00204DA6" w:rsidRDefault="00DC30AA" w:rsidP="00DC30AA">
      <w:pPr>
        <w:bidi/>
        <w:spacing w:after="0" w:line="360" w:lineRule="auto"/>
        <w:rPr>
          <w:rFonts w:cs="David"/>
          <w:sz w:val="24"/>
          <w:szCs w:val="24"/>
          <w:u w:val="single"/>
          <w:rtl/>
          <w:lang w:val="en-US"/>
        </w:rPr>
      </w:pPr>
      <w:r w:rsidRPr="00204DA6">
        <w:rPr>
          <w:rFonts w:cs="David" w:hint="cs"/>
          <w:sz w:val="24"/>
          <w:szCs w:val="24"/>
          <w:u w:val="single"/>
          <w:rtl/>
          <w:lang w:val="en-US"/>
        </w:rPr>
        <w:t>הנחיות למימוש</w:t>
      </w:r>
    </w:p>
    <w:p w:rsidR="00DC30AA" w:rsidRDefault="00DC30AA" w:rsidP="00DC30AA">
      <w:pPr>
        <w:pStyle w:val="a9"/>
        <w:numPr>
          <w:ilvl w:val="0"/>
          <w:numId w:val="44"/>
        </w:numPr>
        <w:bidi/>
        <w:spacing w:after="0" w:line="360" w:lineRule="auto"/>
        <w:rPr>
          <w:rFonts w:cs="David"/>
          <w:sz w:val="24"/>
          <w:szCs w:val="24"/>
          <w:lang w:val="en-US"/>
        </w:rPr>
      </w:pPr>
      <w:r w:rsidRPr="00DC30AA">
        <w:rPr>
          <w:rFonts w:cs="David" w:hint="cs"/>
          <w:b/>
          <w:bCs/>
          <w:sz w:val="24"/>
          <w:szCs w:val="24"/>
          <w:rtl/>
          <w:lang w:val="en-US"/>
        </w:rPr>
        <w:t>הרשמה לביקור</w:t>
      </w:r>
      <w:r>
        <w:rPr>
          <w:rFonts w:cs="David" w:hint="cs"/>
          <w:sz w:val="24"/>
          <w:szCs w:val="24"/>
          <w:rtl/>
          <w:lang w:val="en-US"/>
        </w:rPr>
        <w:t xml:space="preserve"> - יש להירשם מראש</w:t>
      </w:r>
      <w:r w:rsidR="00AC1813">
        <w:rPr>
          <w:rFonts w:cs="David" w:hint="cs"/>
          <w:sz w:val="24"/>
          <w:szCs w:val="24"/>
          <w:rtl/>
          <w:lang w:val="en-US"/>
        </w:rPr>
        <w:t>, בלי קשר לסיורים,</w:t>
      </w:r>
      <w:r>
        <w:rPr>
          <w:rFonts w:cs="David" w:hint="cs"/>
          <w:sz w:val="24"/>
          <w:szCs w:val="24"/>
          <w:rtl/>
          <w:lang w:val="en-US"/>
        </w:rPr>
        <w:t xml:space="preserve"> לביקור בגנים לאומיים ושמורות טבע בכל השנה. ההרשמה נעשית באתר </w:t>
      </w:r>
      <w:hyperlink r:id="rId8" w:history="1">
        <w:r w:rsidRPr="00807701">
          <w:rPr>
            <w:rStyle w:val="Hyperlink"/>
            <w:rFonts w:cs="David"/>
            <w:sz w:val="24"/>
            <w:szCs w:val="24"/>
            <w:lang w:val="en-US"/>
          </w:rPr>
          <w:t>www.parks.org.il</w:t>
        </w:r>
      </w:hyperlink>
      <w:r>
        <w:rPr>
          <w:rFonts w:cs="David" w:hint="cs"/>
          <w:sz w:val="24"/>
          <w:szCs w:val="24"/>
          <w:rtl/>
          <w:lang w:val="en-US"/>
        </w:rPr>
        <w:t xml:space="preserve">.  </w:t>
      </w:r>
      <w:r w:rsidR="00815037">
        <w:rPr>
          <w:rFonts w:cs="David" w:hint="cs"/>
          <w:sz w:val="24"/>
          <w:szCs w:val="24"/>
          <w:rtl/>
          <w:lang w:val="en-US"/>
        </w:rPr>
        <w:t>במקרים של עומס לא בהכרח יוכלו להיכנס מי שלא יירשמו מראש</w:t>
      </w:r>
    </w:p>
    <w:p w:rsidR="00AC1813" w:rsidRPr="00AC1813" w:rsidRDefault="00AC1813" w:rsidP="00AC1813">
      <w:pPr>
        <w:pStyle w:val="a9"/>
        <w:numPr>
          <w:ilvl w:val="0"/>
          <w:numId w:val="44"/>
        </w:numPr>
        <w:bidi/>
        <w:spacing w:line="360" w:lineRule="auto"/>
        <w:rPr>
          <w:lang w:val="en-US"/>
        </w:rPr>
      </w:pPr>
      <w:r w:rsidRPr="00AC1813">
        <w:rPr>
          <w:rFonts w:cs="David" w:hint="cs"/>
          <w:b/>
          <w:bCs/>
          <w:sz w:val="24"/>
          <w:szCs w:val="24"/>
          <w:rtl/>
          <w:lang w:val="en-US"/>
        </w:rPr>
        <w:t>הצטרפות לסיור מלווה</w:t>
      </w:r>
      <w:r w:rsidR="00DC30AA" w:rsidRPr="00AC1813">
        <w:rPr>
          <w:rFonts w:cs="David" w:hint="cs"/>
          <w:b/>
          <w:bCs/>
          <w:sz w:val="24"/>
          <w:szCs w:val="24"/>
          <w:rtl/>
          <w:lang w:val="en-US"/>
        </w:rPr>
        <w:t xml:space="preserve"> </w:t>
      </w:r>
      <w:r w:rsidRPr="00AC1813">
        <w:rPr>
          <w:rFonts w:cs="David" w:hint="cs"/>
          <w:b/>
          <w:bCs/>
          <w:sz w:val="24"/>
          <w:szCs w:val="24"/>
          <w:rtl/>
          <w:lang w:val="en-US"/>
        </w:rPr>
        <w:t>ב</w:t>
      </w:r>
      <w:r w:rsidR="00DC30AA" w:rsidRPr="00AC1813">
        <w:rPr>
          <w:rFonts w:cs="David" w:hint="cs"/>
          <w:b/>
          <w:bCs/>
          <w:sz w:val="24"/>
          <w:szCs w:val="24"/>
          <w:rtl/>
          <w:lang w:val="en-US"/>
        </w:rPr>
        <w:t>תרגום לשפת סימנים</w:t>
      </w:r>
      <w:r w:rsidR="00DC30AA" w:rsidRPr="00AC1813">
        <w:rPr>
          <w:rFonts w:cs="David" w:hint="cs"/>
          <w:sz w:val="24"/>
          <w:szCs w:val="24"/>
          <w:rtl/>
          <w:lang w:val="en-US"/>
        </w:rPr>
        <w:t xml:space="preserve"> - יש לבקש עד 14 יום לפני ההדרכה שמלווה בשפת סימנים כי ברצונכם להשתתף בה. האישור בזמן יאפשר את קיום </w:t>
      </w:r>
      <w:r w:rsidR="00815037" w:rsidRPr="00AC1813">
        <w:rPr>
          <w:rFonts w:cs="David" w:hint="cs"/>
          <w:sz w:val="24"/>
          <w:szCs w:val="24"/>
          <w:rtl/>
          <w:lang w:val="en-US"/>
        </w:rPr>
        <w:t>הנגישות</w:t>
      </w:r>
      <w:r w:rsidR="00DC30AA" w:rsidRPr="00AC1813">
        <w:rPr>
          <w:rFonts w:cs="David" w:hint="cs"/>
          <w:sz w:val="24"/>
          <w:szCs w:val="24"/>
          <w:rtl/>
          <w:lang w:val="en-US"/>
        </w:rPr>
        <w:t xml:space="preserve"> בפועל</w:t>
      </w:r>
      <w:r w:rsidR="000408B5" w:rsidRPr="00AC1813">
        <w:rPr>
          <w:rFonts w:cs="David" w:hint="cs"/>
          <w:sz w:val="24"/>
          <w:szCs w:val="24"/>
          <w:rtl/>
          <w:lang w:val="en-US"/>
        </w:rPr>
        <w:t>. במידה ולא תהיה הרשמה התרגום יבוטל</w:t>
      </w:r>
      <w:r w:rsidR="00DC30AA" w:rsidRPr="00AC1813">
        <w:rPr>
          <w:rFonts w:cs="David" w:hint="cs"/>
          <w:sz w:val="24"/>
          <w:szCs w:val="24"/>
          <w:rtl/>
          <w:lang w:val="en-US"/>
        </w:rPr>
        <w:t xml:space="preserve">. </w:t>
      </w:r>
      <w:r w:rsidR="00815037" w:rsidRPr="00AC1813">
        <w:rPr>
          <w:rFonts w:cs="David" w:hint="cs"/>
          <w:sz w:val="24"/>
          <w:szCs w:val="24"/>
          <w:rtl/>
          <w:lang w:val="en-US"/>
        </w:rPr>
        <w:t>ההרשמה תיעשה דרך אתר האינטרנט (מצד שמאל לפעילות המפורטת שמתוארת בדף הגן הלאומי)</w:t>
      </w:r>
      <w:r w:rsidRPr="00AC1813">
        <w:rPr>
          <w:rFonts w:cs="David" w:hint="cs"/>
          <w:sz w:val="24"/>
          <w:szCs w:val="24"/>
          <w:rtl/>
          <w:lang w:val="en-US"/>
        </w:rPr>
        <w:t xml:space="preserve">. אפשר גם בקישור </w:t>
      </w:r>
      <w:hyperlink r:id="rId9" w:history="1">
        <w:r>
          <w:rPr>
            <w:rStyle w:val="Hyperlink"/>
          </w:rPr>
          <w:t>https://www.parks.org.il/article/nagish-2/</w:t>
        </w:r>
      </w:hyperlink>
    </w:p>
    <w:p w:rsidR="00815037" w:rsidRPr="00815037" w:rsidRDefault="00815037" w:rsidP="00815037">
      <w:pPr>
        <w:pStyle w:val="a9"/>
        <w:numPr>
          <w:ilvl w:val="0"/>
          <w:numId w:val="44"/>
        </w:numPr>
        <w:bidi/>
        <w:spacing w:after="0" w:line="360" w:lineRule="auto"/>
        <w:rPr>
          <w:rFonts w:cs="David"/>
          <w:sz w:val="24"/>
          <w:szCs w:val="24"/>
          <w:lang w:val="en-US"/>
        </w:rPr>
      </w:pPr>
      <w:r w:rsidRPr="00815037">
        <w:rPr>
          <w:rFonts w:cs="David" w:hint="cs"/>
          <w:sz w:val="24"/>
          <w:szCs w:val="24"/>
          <w:rtl/>
          <w:lang w:val="en-US"/>
        </w:rPr>
        <w:t xml:space="preserve">לשאלות ניתן לפנות </w:t>
      </w:r>
      <w:r w:rsidR="00AC1813">
        <w:rPr>
          <w:rFonts w:cs="David" w:hint="cs"/>
          <w:sz w:val="24"/>
          <w:szCs w:val="24"/>
          <w:rtl/>
          <w:lang w:val="en-US"/>
        </w:rPr>
        <w:t xml:space="preserve">גם </w:t>
      </w:r>
      <w:r w:rsidRPr="00815037">
        <w:rPr>
          <w:rFonts w:cs="David" w:hint="cs"/>
          <w:sz w:val="24"/>
          <w:szCs w:val="24"/>
          <w:rtl/>
          <w:lang w:val="en-US"/>
        </w:rPr>
        <w:t xml:space="preserve">למוקד המידע של הרשות </w:t>
      </w:r>
      <w:r>
        <w:rPr>
          <w:rFonts w:cs="David" w:hint="cs"/>
          <w:sz w:val="24"/>
          <w:szCs w:val="24"/>
          <w:rtl/>
          <w:lang w:val="en-US"/>
        </w:rPr>
        <w:t xml:space="preserve">דרך יישומון </w:t>
      </w:r>
      <w:r>
        <w:rPr>
          <w:rFonts w:cs="David"/>
          <w:noProof/>
          <w:sz w:val="24"/>
          <w:szCs w:val="24"/>
          <w:lang w:val="en-US"/>
        </w:rPr>
        <w:drawing>
          <wp:inline distT="0" distB="0" distL="0" distR="0" wp14:anchorId="0969B9FB" wp14:editId="38109386">
            <wp:extent cx="206485" cy="206485"/>
            <wp:effectExtent l="0" t="0" r="317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2" cy="215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5037">
        <w:rPr>
          <w:rFonts w:cs="David"/>
          <w:sz w:val="24"/>
          <w:szCs w:val="24"/>
          <w:rtl/>
          <w:lang w:val="en-US"/>
        </w:rPr>
        <w:t xml:space="preserve"> בטלפון מספר 0549642434</w:t>
      </w:r>
      <w:r>
        <w:rPr>
          <w:rFonts w:cs="David"/>
          <w:sz w:val="24"/>
          <w:szCs w:val="24"/>
          <w:lang w:val="en-US"/>
        </w:rPr>
        <w:t xml:space="preserve"> </w:t>
      </w:r>
      <w:r>
        <w:rPr>
          <w:rFonts w:cs="David" w:hint="cs"/>
          <w:sz w:val="24"/>
          <w:szCs w:val="24"/>
          <w:rtl/>
          <w:lang w:val="en-US"/>
        </w:rPr>
        <w:t xml:space="preserve"> בימי חול בשעות 8:00 </w:t>
      </w:r>
      <w:r>
        <w:rPr>
          <w:rFonts w:cs="David"/>
          <w:sz w:val="24"/>
          <w:szCs w:val="24"/>
          <w:rtl/>
          <w:lang w:val="en-US"/>
        </w:rPr>
        <w:t>–</w:t>
      </w:r>
      <w:r>
        <w:rPr>
          <w:rFonts w:cs="David" w:hint="cs"/>
          <w:sz w:val="24"/>
          <w:szCs w:val="24"/>
          <w:rtl/>
          <w:lang w:val="en-US"/>
        </w:rPr>
        <w:t xml:space="preserve"> 16:00.</w:t>
      </w:r>
    </w:p>
    <w:bookmarkEnd w:id="0"/>
    <w:p w:rsidR="00DC30AA" w:rsidRDefault="00DC30AA" w:rsidP="005D03F2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204DA6" w:rsidRPr="00204DA6" w:rsidRDefault="00204DA6" w:rsidP="00204DA6">
      <w:pPr>
        <w:bidi/>
        <w:spacing w:after="0" w:line="360" w:lineRule="auto"/>
        <w:rPr>
          <w:rFonts w:cs="David"/>
          <w:sz w:val="24"/>
          <w:szCs w:val="24"/>
          <w:u w:val="single"/>
          <w:lang w:val="en-US"/>
        </w:rPr>
      </w:pPr>
      <w:r w:rsidRPr="00204DA6">
        <w:rPr>
          <w:rFonts w:cs="David" w:hint="cs"/>
          <w:sz w:val="24"/>
          <w:szCs w:val="24"/>
          <w:u w:val="single"/>
          <w:rtl/>
          <w:lang w:val="en-US"/>
        </w:rPr>
        <w:t>הסיורים</w:t>
      </w:r>
    </w:p>
    <w:p w:rsidR="00B746A7" w:rsidRDefault="00B746A7" w:rsidP="00DC30AA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0779AB" w:rsidRPr="005A5CE0" w:rsidRDefault="000779AB" w:rsidP="000779AB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25 במרץ, שבת</w:t>
      </w:r>
    </w:p>
    <w:p w:rsidR="000779AB" w:rsidRPr="00204DA6" w:rsidRDefault="000779AB" w:rsidP="000779AB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4"/>
          <w:szCs w:val="24"/>
          <w:rtl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גן לאומי מגדל צדק </w:t>
      </w:r>
      <w:r w:rsidRPr="00204DA6">
        <w:rPr>
          <w:rFonts w:cs="David"/>
          <w:b/>
          <w:bCs/>
          <w:sz w:val="28"/>
          <w:szCs w:val="28"/>
          <w:rtl/>
          <w:lang w:val="en-US"/>
        </w:rPr>
        <w:t>–</w:t>
      </w: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 מגוון סיורים</w:t>
      </w:r>
    </w:p>
    <w:p w:rsidR="000779AB" w:rsidRDefault="000779AB" w:rsidP="000779AB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ניתן להצטרף לשני סיורים, אחד אחרי השני</w:t>
      </w:r>
      <w:r w:rsidR="0017751A">
        <w:rPr>
          <w:rFonts w:cs="David" w:hint="cs"/>
          <w:sz w:val="24"/>
          <w:szCs w:val="24"/>
          <w:rtl/>
          <w:lang w:val="en-US"/>
        </w:rPr>
        <w:t>,</w:t>
      </w:r>
      <w:r>
        <w:rPr>
          <w:rFonts w:cs="David" w:hint="cs"/>
          <w:sz w:val="24"/>
          <w:szCs w:val="24"/>
          <w:rtl/>
          <w:lang w:val="en-US"/>
        </w:rPr>
        <w:t xml:space="preserve"> עם המתרגמת.</w:t>
      </w:r>
    </w:p>
    <w:p w:rsidR="000779AB" w:rsidRPr="000779AB" w:rsidRDefault="000779AB" w:rsidP="000779AB">
      <w:pPr>
        <w:pStyle w:val="a9"/>
        <w:numPr>
          <w:ilvl w:val="0"/>
          <w:numId w:val="46"/>
        </w:num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0779AB">
        <w:rPr>
          <w:rFonts w:cs="David" w:hint="cs"/>
          <w:sz w:val="24"/>
          <w:szCs w:val="24"/>
          <w:rtl/>
          <w:lang w:val="en-US"/>
        </w:rPr>
        <w:t xml:space="preserve">סובב המצודה </w:t>
      </w:r>
      <w:r w:rsidRPr="000779AB">
        <w:rPr>
          <w:rFonts w:cs="David"/>
          <w:sz w:val="24"/>
          <w:szCs w:val="24"/>
          <w:rtl/>
          <w:lang w:val="en-US"/>
        </w:rPr>
        <w:t>–</w:t>
      </w:r>
      <w:r w:rsidRPr="000779AB">
        <w:rPr>
          <w:rFonts w:cs="David" w:hint="cs"/>
          <w:sz w:val="24"/>
          <w:szCs w:val="24"/>
          <w:rtl/>
          <w:lang w:val="en-US"/>
        </w:rPr>
        <w:t xml:space="preserve"> הסיור יצא מחניון היום (ליד הקופה) בשעה 10:00, ויימשך כ-75 דקות</w:t>
      </w:r>
    </w:p>
    <w:p w:rsidR="000779AB" w:rsidRDefault="000779AB" w:rsidP="000779AB">
      <w:pPr>
        <w:pStyle w:val="a9"/>
        <w:numPr>
          <w:ilvl w:val="0"/>
          <w:numId w:val="46"/>
        </w:num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lang w:val="en-US"/>
        </w:rPr>
      </w:pPr>
      <w:r w:rsidRPr="000779AB">
        <w:rPr>
          <w:rFonts w:cs="David" w:hint="cs"/>
          <w:sz w:val="24"/>
          <w:szCs w:val="24"/>
          <w:rtl/>
          <w:lang w:val="en-US"/>
        </w:rPr>
        <w:t xml:space="preserve">בתוך המצודה </w:t>
      </w:r>
      <w:r w:rsidRPr="000779AB">
        <w:rPr>
          <w:rFonts w:cs="David"/>
          <w:sz w:val="24"/>
          <w:szCs w:val="24"/>
          <w:rtl/>
          <w:lang w:val="en-US"/>
        </w:rPr>
        <w:t>–</w:t>
      </w:r>
      <w:r w:rsidRPr="000779AB">
        <w:rPr>
          <w:rFonts w:cs="David" w:hint="cs"/>
          <w:sz w:val="24"/>
          <w:szCs w:val="24"/>
          <w:rtl/>
          <w:lang w:val="en-US"/>
        </w:rPr>
        <w:t xml:space="preserve"> הסיור יצא מרחבת המצודה בשעה 12:00 ויימשך כ-30 דקות</w:t>
      </w:r>
    </w:p>
    <w:p w:rsidR="00A96E1C" w:rsidRPr="00A96E1C" w:rsidRDefault="00A96E1C" w:rsidP="00A96E1C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0779AB" w:rsidRDefault="000779AB" w:rsidP="000779AB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8D6BE5" w:rsidRPr="005A5CE0" w:rsidRDefault="008D6BE5" w:rsidP="008D6BE5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9-8 באפריל, ימים שבת וראשון (פסח)</w:t>
      </w:r>
    </w:p>
    <w:p w:rsidR="008D6BE5" w:rsidRPr="00204DA6" w:rsidRDefault="008D6BE5" w:rsidP="00204DA6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8"/>
          <w:szCs w:val="28"/>
          <w:rtl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גן לאומי אפולוניה - צרים על אפולוניה  </w:t>
      </w:r>
    </w:p>
    <w:p w:rsidR="008D6BE5" w:rsidRPr="008D6BE5" w:rsidRDefault="008D6BE5" w:rsidP="008D6BE5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8D6BE5">
        <w:rPr>
          <w:rFonts w:cs="David"/>
          <w:sz w:val="24"/>
          <w:szCs w:val="24"/>
          <w:rtl/>
          <w:lang w:val="en-US"/>
        </w:rPr>
        <w:t>פעילות ססגונית לכל המשפחה</w:t>
      </w:r>
      <w:r w:rsidRPr="008D6BE5">
        <w:rPr>
          <w:rFonts w:cs="David" w:hint="cs"/>
          <w:sz w:val="24"/>
          <w:szCs w:val="24"/>
          <w:rtl/>
          <w:lang w:val="en-US"/>
        </w:rPr>
        <w:t xml:space="preserve">. </w:t>
      </w:r>
    </w:p>
    <w:p w:rsidR="008D6BE5" w:rsidRPr="008D6BE5" w:rsidRDefault="008D6BE5" w:rsidP="008D6BE5">
      <w:pPr>
        <w:tabs>
          <w:tab w:val="left" w:pos="3104"/>
        </w:tabs>
        <w:bidi/>
        <w:spacing w:after="0" w:line="360" w:lineRule="auto"/>
        <w:ind w:left="720"/>
        <w:rPr>
          <w:rFonts w:cs="David"/>
          <w:sz w:val="24"/>
          <w:szCs w:val="24"/>
          <w:lang w:val="en-US"/>
        </w:rPr>
      </w:pPr>
      <w:r w:rsidRPr="008D6BE5">
        <w:rPr>
          <w:rFonts w:cs="David"/>
          <w:sz w:val="24"/>
          <w:szCs w:val="24"/>
          <w:rtl/>
          <w:lang w:val="en-US"/>
        </w:rPr>
        <w:t>11:45 מפגש במרכז שירות</w:t>
      </w:r>
      <w:r w:rsidR="00815037">
        <w:rPr>
          <w:rFonts w:cs="David" w:hint="cs"/>
          <w:sz w:val="24"/>
          <w:szCs w:val="24"/>
          <w:rtl/>
          <w:lang w:val="en-US"/>
        </w:rPr>
        <w:t xml:space="preserve"> עם המתרגם, שיוביל את הקבוצה להדרכות</w:t>
      </w:r>
    </w:p>
    <w:p w:rsidR="008D6BE5" w:rsidRPr="008D6BE5" w:rsidRDefault="008D6BE5" w:rsidP="008D6BE5">
      <w:pPr>
        <w:tabs>
          <w:tab w:val="left" w:pos="3104"/>
        </w:tabs>
        <w:bidi/>
        <w:spacing w:after="0" w:line="360" w:lineRule="auto"/>
        <w:ind w:left="720"/>
        <w:rPr>
          <w:rFonts w:cs="David"/>
          <w:sz w:val="24"/>
          <w:szCs w:val="24"/>
          <w:lang w:val="en-US"/>
        </w:rPr>
      </w:pPr>
      <w:r w:rsidRPr="008D6BE5">
        <w:rPr>
          <w:rFonts w:cs="David"/>
          <w:sz w:val="24"/>
          <w:szCs w:val="24"/>
          <w:rtl/>
          <w:lang w:val="en-US"/>
        </w:rPr>
        <w:t>12:00 מצטרפים להדרכה על החפיר (25 דקות)</w:t>
      </w:r>
    </w:p>
    <w:p w:rsidR="008D6BE5" w:rsidRPr="008D6BE5" w:rsidRDefault="008D6BE5" w:rsidP="008D6BE5">
      <w:pPr>
        <w:tabs>
          <w:tab w:val="left" w:pos="3104"/>
        </w:tabs>
        <w:bidi/>
        <w:spacing w:after="0" w:line="360" w:lineRule="auto"/>
        <w:ind w:left="720"/>
        <w:rPr>
          <w:rFonts w:cs="David"/>
          <w:sz w:val="24"/>
          <w:szCs w:val="24"/>
          <w:lang w:val="en-US"/>
        </w:rPr>
      </w:pPr>
      <w:r w:rsidRPr="008D6BE5">
        <w:rPr>
          <w:rFonts w:cs="David"/>
          <w:sz w:val="24"/>
          <w:szCs w:val="24"/>
          <w:rtl/>
          <w:lang w:val="en-US"/>
        </w:rPr>
        <w:t>12:30 מצטרפים להדרכה על בית הכנסת (25 דקות)</w:t>
      </w:r>
    </w:p>
    <w:p w:rsidR="008D6BE5" w:rsidRPr="008D6BE5" w:rsidRDefault="008D6BE5" w:rsidP="008D6BE5">
      <w:pPr>
        <w:tabs>
          <w:tab w:val="left" w:pos="3104"/>
        </w:tabs>
        <w:bidi/>
        <w:spacing w:after="0" w:line="360" w:lineRule="auto"/>
        <w:ind w:left="720"/>
        <w:rPr>
          <w:rFonts w:cs="David"/>
          <w:sz w:val="24"/>
          <w:szCs w:val="24"/>
          <w:lang w:val="en-US"/>
        </w:rPr>
      </w:pPr>
      <w:r w:rsidRPr="008D6BE5">
        <w:rPr>
          <w:rFonts w:cs="David"/>
          <w:sz w:val="24"/>
          <w:szCs w:val="24"/>
          <w:rtl/>
          <w:lang w:val="en-US"/>
        </w:rPr>
        <w:lastRenderedPageBreak/>
        <w:t>13:30 מצטרפים להדרכה על כלי מצור ליד המבצר</w:t>
      </w:r>
    </w:p>
    <w:p w:rsidR="008D6BE5" w:rsidRDefault="008D6BE5" w:rsidP="008D6BE5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F71BEF" w:rsidRPr="00F71BEF" w:rsidRDefault="00F71BEF" w:rsidP="00F71BEF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</w:rPr>
      </w:pPr>
      <w:bookmarkStart w:id="1" w:name="_GoBack"/>
      <w:bookmarkEnd w:id="1"/>
    </w:p>
    <w:p w:rsidR="008D6BE5" w:rsidRPr="008D6BE5" w:rsidRDefault="008D6BE5" w:rsidP="008D6BE5">
      <w:pPr>
        <w:bidi/>
        <w:spacing w:after="0" w:line="240" w:lineRule="auto"/>
        <w:jc w:val="both"/>
        <w:rPr>
          <w:rFonts w:ascii="Arial" w:hAnsi="Arial"/>
          <w:color w:val="000000"/>
          <w:sz w:val="24"/>
          <w:szCs w:val="24"/>
          <w:rtl/>
          <w:lang w:val="en-IL" w:eastAsia="he-IL"/>
        </w:rPr>
      </w:pPr>
    </w:p>
    <w:p w:rsidR="00815037" w:rsidRPr="005A5CE0" w:rsidRDefault="00815037" w:rsidP="005A5CE0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12 באפריל, רביעי (</w:t>
      </w:r>
      <w:r w:rsidR="007E03D0"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 xml:space="preserve">חג שני של </w:t>
      </w: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פסח)</w:t>
      </w:r>
    </w:p>
    <w:p w:rsidR="00815037" w:rsidRPr="00204DA6" w:rsidRDefault="00815037" w:rsidP="00204DA6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8"/>
          <w:szCs w:val="28"/>
          <w:rtl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אתר לאומי הקסטל </w:t>
      </w:r>
      <w:r w:rsidRPr="00204DA6">
        <w:rPr>
          <w:rFonts w:cs="David"/>
          <w:b/>
          <w:bCs/>
          <w:sz w:val="28"/>
          <w:szCs w:val="28"/>
          <w:rtl/>
          <w:lang w:val="en-US"/>
        </w:rPr>
        <w:t>–</w:t>
      </w: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 בשביל הערכים</w:t>
      </w:r>
    </w:p>
    <w:p w:rsidR="00815037" w:rsidRDefault="00815037" w:rsidP="00815037">
      <w:pPr>
        <w:tabs>
          <w:tab w:val="left" w:pos="3104"/>
        </w:tabs>
        <w:bidi/>
        <w:spacing w:after="0" w:line="360" w:lineRule="auto"/>
        <w:jc w:val="both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 xml:space="preserve">סיור מלווה בהשתתפות פעילה שמציגה את ערכי </w:t>
      </w:r>
      <w:r w:rsidR="000F4D9E">
        <w:rPr>
          <w:rFonts w:cs="David" w:hint="cs"/>
          <w:sz w:val="24"/>
          <w:szCs w:val="24"/>
          <w:rtl/>
          <w:lang w:val="en-US"/>
        </w:rPr>
        <w:t>הלוחמים</w:t>
      </w:r>
    </w:p>
    <w:p w:rsidR="000F4D9E" w:rsidRDefault="000F4D9E" w:rsidP="000F4D9E">
      <w:pPr>
        <w:tabs>
          <w:tab w:val="left" w:pos="3104"/>
        </w:tabs>
        <w:bidi/>
        <w:spacing w:after="0" w:line="360" w:lineRule="auto"/>
        <w:jc w:val="both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הסיור יצא מרחבת הקופה בשעה 12:00 ויימשך כ-90 דקות.</w:t>
      </w:r>
    </w:p>
    <w:p w:rsidR="000F4D9E" w:rsidRDefault="000F4D9E" w:rsidP="00B746A7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7E03D0" w:rsidRPr="005A5CE0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15 באפריל, שבת</w:t>
      </w:r>
    </w:p>
    <w:p w:rsidR="007E03D0" w:rsidRPr="00204DA6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8"/>
          <w:szCs w:val="28"/>
          <w:rtl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גן לאומי ירקון (מתחם מקורות הירקון) </w:t>
      </w:r>
      <w:r w:rsidRPr="00204DA6">
        <w:rPr>
          <w:rFonts w:cs="David"/>
          <w:b/>
          <w:bCs/>
          <w:sz w:val="28"/>
          <w:szCs w:val="28"/>
          <w:rtl/>
          <w:lang w:val="en-US"/>
        </w:rPr>
        <w:t>–</w:t>
      </w: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 טיול נעים לשבת</w:t>
      </w:r>
    </w:p>
    <w:p w:rsidR="007E03D0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סיור לכל המשפחה אל נופי הירקון</w:t>
      </w:r>
    </w:p>
    <w:p w:rsidR="007E03D0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 xml:space="preserve">הסיור יצא ליד טחנת קמח </w:t>
      </w:r>
      <w:proofErr w:type="spellStart"/>
      <w:r>
        <w:rPr>
          <w:rFonts w:cs="David" w:hint="cs"/>
          <w:sz w:val="24"/>
          <w:szCs w:val="24"/>
          <w:rtl/>
          <w:lang w:val="en-US"/>
        </w:rPr>
        <w:t>מיר</w:t>
      </w:r>
      <w:proofErr w:type="spellEnd"/>
      <w:r>
        <w:rPr>
          <w:rFonts w:cs="David" w:hint="cs"/>
          <w:sz w:val="24"/>
          <w:szCs w:val="24"/>
          <w:rtl/>
          <w:lang w:val="en-US"/>
        </w:rPr>
        <w:t xml:space="preserve"> בשעה 12:00 ויימשך כ-90 דקות</w:t>
      </w:r>
    </w:p>
    <w:p w:rsidR="007E03D0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5A5CE0" w:rsidRPr="005A5CE0" w:rsidRDefault="005A5CE0" w:rsidP="005A5CE0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15</w:t>
      </w: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 xml:space="preserve"> באפריל, שבת</w:t>
      </w:r>
    </w:p>
    <w:p w:rsidR="005A5CE0" w:rsidRPr="00204DA6" w:rsidRDefault="005A5CE0" w:rsidP="005A5CE0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8"/>
          <w:szCs w:val="28"/>
          <w:rtl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גן לאומי מגדל צדק </w:t>
      </w:r>
      <w:r w:rsidRPr="00204DA6">
        <w:rPr>
          <w:rFonts w:cs="David"/>
          <w:b/>
          <w:bCs/>
          <w:sz w:val="28"/>
          <w:szCs w:val="28"/>
          <w:rtl/>
          <w:lang w:val="en-US"/>
        </w:rPr>
        <w:t>–</w:t>
      </w: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 מגוון סיורים</w:t>
      </w:r>
    </w:p>
    <w:p w:rsidR="005A5CE0" w:rsidRPr="005A5CE0" w:rsidRDefault="005A5CE0" w:rsidP="005A5CE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5A5CE0">
        <w:rPr>
          <w:rFonts w:cs="David" w:hint="cs"/>
          <w:sz w:val="24"/>
          <w:szCs w:val="24"/>
          <w:rtl/>
          <w:lang w:val="en-US"/>
        </w:rPr>
        <w:t>ניתן להצטרף לשני סיורים, אחד אחרי השני, עם המתרגמת.</w:t>
      </w:r>
    </w:p>
    <w:p w:rsidR="005A5CE0" w:rsidRPr="00204DA6" w:rsidRDefault="005A5CE0" w:rsidP="00204DA6">
      <w:pPr>
        <w:pStyle w:val="a9"/>
        <w:numPr>
          <w:ilvl w:val="0"/>
          <w:numId w:val="50"/>
        </w:num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204DA6">
        <w:rPr>
          <w:rFonts w:cs="David" w:hint="cs"/>
          <w:sz w:val="24"/>
          <w:szCs w:val="24"/>
          <w:rtl/>
          <w:lang w:val="en-US"/>
        </w:rPr>
        <w:t xml:space="preserve">גבעת הקברים </w:t>
      </w:r>
      <w:r w:rsidRPr="00204DA6">
        <w:rPr>
          <w:rFonts w:cs="David"/>
          <w:sz w:val="24"/>
          <w:szCs w:val="24"/>
          <w:rtl/>
          <w:lang w:val="en-US"/>
        </w:rPr>
        <w:t>–</w:t>
      </w:r>
      <w:r w:rsidRPr="00204DA6">
        <w:rPr>
          <w:rFonts w:cs="David" w:hint="cs"/>
          <w:sz w:val="24"/>
          <w:szCs w:val="24"/>
          <w:rtl/>
          <w:lang w:val="en-US"/>
        </w:rPr>
        <w:t xml:space="preserve"> הסיור יוצא ממרכז השירות במצודה בשעה 10:00, ויימשך כ-90 דקות.</w:t>
      </w:r>
    </w:p>
    <w:p w:rsidR="005A5CE0" w:rsidRPr="00204DA6" w:rsidRDefault="005A5CE0" w:rsidP="00204DA6">
      <w:pPr>
        <w:pStyle w:val="a9"/>
        <w:numPr>
          <w:ilvl w:val="0"/>
          <w:numId w:val="50"/>
        </w:num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204DA6">
        <w:rPr>
          <w:rFonts w:cs="David" w:hint="cs"/>
          <w:sz w:val="24"/>
          <w:szCs w:val="24"/>
          <w:rtl/>
          <w:lang w:val="en-US"/>
        </w:rPr>
        <w:t xml:space="preserve">דרך האבן </w:t>
      </w:r>
      <w:r w:rsidRPr="00204DA6">
        <w:rPr>
          <w:rFonts w:cs="David"/>
          <w:sz w:val="24"/>
          <w:szCs w:val="24"/>
          <w:rtl/>
          <w:lang w:val="en-US"/>
        </w:rPr>
        <w:t>–</w:t>
      </w:r>
      <w:r w:rsidRPr="00204DA6">
        <w:rPr>
          <w:rFonts w:cs="David" w:hint="cs"/>
          <w:sz w:val="24"/>
          <w:szCs w:val="24"/>
          <w:rtl/>
          <w:lang w:val="en-US"/>
        </w:rPr>
        <w:t xml:space="preserve"> הסיור יצא ממרכז השירות במצודה בשעה 13:00, ויימשך כ-90 דקות.</w:t>
      </w:r>
    </w:p>
    <w:p w:rsidR="005A5CE0" w:rsidRDefault="005A5CE0" w:rsidP="005A5CE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7E03D0" w:rsidRPr="005A5CE0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21  באפריל, שישי</w:t>
      </w:r>
    </w:p>
    <w:p w:rsidR="007E03D0" w:rsidRPr="00204DA6" w:rsidRDefault="007E03D0" w:rsidP="00204DA6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8"/>
          <w:szCs w:val="28"/>
          <w:rtl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גן לאומי אפולוניה - </w:t>
      </w:r>
      <w:r w:rsidRPr="00204DA6">
        <w:rPr>
          <w:rFonts w:cs="David"/>
          <w:b/>
          <w:bCs/>
          <w:sz w:val="28"/>
          <w:szCs w:val="28"/>
          <w:rtl/>
          <w:lang w:val="en-US"/>
        </w:rPr>
        <w:t>מאבק מול הים</w:t>
      </w:r>
    </w:p>
    <w:p w:rsidR="007E03D0" w:rsidRPr="008D6BE5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8D6BE5">
        <w:rPr>
          <w:rFonts w:cs="David"/>
          <w:sz w:val="24"/>
          <w:szCs w:val="24"/>
          <w:rtl/>
          <w:lang w:val="en-US"/>
        </w:rPr>
        <w:t>סיור למבוגרים</w:t>
      </w:r>
    </w:p>
    <w:p w:rsidR="007E03D0" w:rsidRPr="00815037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815037">
        <w:rPr>
          <w:rFonts w:cs="David"/>
          <w:sz w:val="24"/>
          <w:szCs w:val="24"/>
          <w:rtl/>
          <w:lang w:val="en-US"/>
        </w:rPr>
        <w:t xml:space="preserve">הסיור יצא </w:t>
      </w:r>
      <w:r>
        <w:rPr>
          <w:rFonts w:cs="David" w:hint="cs"/>
          <w:sz w:val="24"/>
          <w:szCs w:val="24"/>
          <w:rtl/>
          <w:lang w:val="en-US"/>
        </w:rPr>
        <w:t xml:space="preserve">ממרכז השירות </w:t>
      </w:r>
      <w:r w:rsidRPr="00815037">
        <w:rPr>
          <w:rFonts w:cs="David" w:hint="cs"/>
          <w:sz w:val="24"/>
          <w:szCs w:val="24"/>
          <w:rtl/>
          <w:lang w:val="en-US"/>
        </w:rPr>
        <w:t>בשעה</w:t>
      </w:r>
      <w:r w:rsidRPr="00815037">
        <w:rPr>
          <w:rFonts w:cs="David"/>
          <w:sz w:val="24"/>
          <w:szCs w:val="24"/>
          <w:rtl/>
          <w:lang w:val="en-US"/>
        </w:rPr>
        <w:t xml:space="preserve"> 12:00.</w:t>
      </w:r>
      <w:r w:rsidRPr="00815037">
        <w:rPr>
          <w:rFonts w:cs="David" w:hint="cs"/>
          <w:sz w:val="24"/>
          <w:szCs w:val="24"/>
          <w:rtl/>
          <w:lang w:val="en-US"/>
        </w:rPr>
        <w:t xml:space="preserve"> נמשך כשעה וחצי</w:t>
      </w:r>
    </w:p>
    <w:p w:rsidR="007E03D0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0F4D9E" w:rsidRPr="005A5CE0" w:rsidRDefault="000F4D9E" w:rsidP="000F4D9E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28 באפריל, שישי</w:t>
      </w:r>
    </w:p>
    <w:p w:rsidR="000F4D9E" w:rsidRPr="00204DA6" w:rsidRDefault="000F4D9E" w:rsidP="000F4D9E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8"/>
          <w:szCs w:val="28"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גן לאומי ירקון (מתחם תל אפק - </w:t>
      </w:r>
      <w:proofErr w:type="spellStart"/>
      <w:r w:rsidRPr="00204DA6">
        <w:rPr>
          <w:rFonts w:cs="David" w:hint="cs"/>
          <w:b/>
          <w:bCs/>
          <w:sz w:val="28"/>
          <w:szCs w:val="28"/>
          <w:rtl/>
          <w:lang w:val="en-US"/>
        </w:rPr>
        <w:t>אנטיפטריס</w:t>
      </w:r>
      <w:proofErr w:type="spellEnd"/>
      <w:r w:rsidRPr="00204DA6">
        <w:rPr>
          <w:rFonts w:cs="David" w:hint="cs"/>
          <w:b/>
          <w:bCs/>
          <w:sz w:val="28"/>
          <w:szCs w:val="28"/>
          <w:rtl/>
          <w:lang w:val="en-US"/>
        </w:rPr>
        <w:t>)</w:t>
      </w:r>
    </w:p>
    <w:p w:rsidR="000F4D9E" w:rsidRDefault="000F4D9E" w:rsidP="000F4D9E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סיורים למבוגרים בתל אפק ובריכת הנופרים</w:t>
      </w:r>
    </w:p>
    <w:p w:rsidR="000F4D9E" w:rsidRPr="000F4D9E" w:rsidRDefault="000F4D9E" w:rsidP="000F4D9E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הסיור יצא ממרכז השירות למטייל בשעה 10:00 וימשך כשעתיים</w:t>
      </w:r>
    </w:p>
    <w:p w:rsidR="000F4D9E" w:rsidRDefault="000F4D9E" w:rsidP="000F4D9E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8143A3" w:rsidRPr="005A5CE0" w:rsidRDefault="008143A3" w:rsidP="008143A3">
      <w:pPr>
        <w:tabs>
          <w:tab w:val="left" w:pos="3104"/>
        </w:tabs>
        <w:bidi/>
        <w:spacing w:after="0" w:line="360" w:lineRule="auto"/>
        <w:rPr>
          <w:rFonts w:cs="David"/>
          <w:b/>
          <w:bCs/>
          <w:color w:val="FF0000"/>
          <w:sz w:val="24"/>
          <w:szCs w:val="24"/>
          <w:rtl/>
          <w:lang w:val="en-US"/>
        </w:rPr>
      </w:pPr>
      <w:r w:rsidRPr="005A5CE0">
        <w:rPr>
          <w:rFonts w:cs="David" w:hint="cs"/>
          <w:b/>
          <w:bCs/>
          <w:color w:val="FF0000"/>
          <w:sz w:val="24"/>
          <w:szCs w:val="24"/>
          <w:rtl/>
          <w:lang w:val="en-US"/>
        </w:rPr>
        <w:t>29 באפריל, שבת</w:t>
      </w:r>
    </w:p>
    <w:p w:rsidR="008143A3" w:rsidRPr="00204DA6" w:rsidRDefault="008143A3" w:rsidP="008143A3">
      <w:pPr>
        <w:tabs>
          <w:tab w:val="left" w:pos="3104"/>
        </w:tabs>
        <w:bidi/>
        <w:spacing w:after="0" w:line="360" w:lineRule="auto"/>
        <w:rPr>
          <w:rFonts w:cs="David"/>
          <w:b/>
          <w:bCs/>
          <w:sz w:val="28"/>
          <w:szCs w:val="28"/>
          <w:rtl/>
          <w:lang w:val="en-US"/>
        </w:rPr>
      </w:pP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גן לאומי מגדל צדק </w:t>
      </w:r>
      <w:r w:rsidRPr="00204DA6">
        <w:rPr>
          <w:rFonts w:cs="David"/>
          <w:b/>
          <w:bCs/>
          <w:sz w:val="28"/>
          <w:szCs w:val="28"/>
          <w:rtl/>
          <w:lang w:val="en-US"/>
        </w:rPr>
        <w:t>–</w:t>
      </w:r>
      <w:r w:rsidRPr="00204DA6">
        <w:rPr>
          <w:rFonts w:cs="David" w:hint="cs"/>
          <w:b/>
          <w:bCs/>
          <w:sz w:val="28"/>
          <w:szCs w:val="28"/>
          <w:rtl/>
          <w:lang w:val="en-US"/>
        </w:rPr>
        <w:t xml:space="preserve"> מגוון סיורים</w:t>
      </w:r>
    </w:p>
    <w:p w:rsidR="008143A3" w:rsidRPr="00204DA6" w:rsidRDefault="008143A3" w:rsidP="008143A3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204DA6">
        <w:rPr>
          <w:rFonts w:cs="David" w:hint="cs"/>
          <w:sz w:val="24"/>
          <w:szCs w:val="24"/>
          <w:rtl/>
          <w:lang w:val="en-US"/>
        </w:rPr>
        <w:t>ניתן להצטרף לשני סיורים, אחד אחרי השני, עם המתרגמת.</w:t>
      </w:r>
    </w:p>
    <w:p w:rsidR="008143A3" w:rsidRPr="00204DA6" w:rsidRDefault="008143A3" w:rsidP="00204DA6">
      <w:pPr>
        <w:pStyle w:val="a9"/>
        <w:numPr>
          <w:ilvl w:val="0"/>
          <w:numId w:val="49"/>
        </w:num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204DA6">
        <w:rPr>
          <w:rFonts w:cs="David" w:hint="cs"/>
          <w:sz w:val="24"/>
          <w:szCs w:val="24"/>
          <w:rtl/>
          <w:lang w:val="en-US"/>
        </w:rPr>
        <w:t xml:space="preserve">סובב מצודה </w:t>
      </w:r>
      <w:r w:rsidRPr="00204DA6">
        <w:rPr>
          <w:rFonts w:cs="David"/>
          <w:sz w:val="24"/>
          <w:szCs w:val="24"/>
          <w:rtl/>
          <w:lang w:val="en-US"/>
        </w:rPr>
        <w:t>–</w:t>
      </w:r>
      <w:r w:rsidRPr="00204DA6">
        <w:rPr>
          <w:rFonts w:cs="David" w:hint="cs"/>
          <w:sz w:val="24"/>
          <w:szCs w:val="24"/>
          <w:rtl/>
          <w:lang w:val="en-US"/>
        </w:rPr>
        <w:t xml:space="preserve"> הסיור יוצא מחניון היום ליד הקופה בשעה 10:00, ויימשך כ-75 דקות.</w:t>
      </w:r>
    </w:p>
    <w:p w:rsidR="008143A3" w:rsidRPr="00204DA6" w:rsidRDefault="008143A3" w:rsidP="00204DA6">
      <w:pPr>
        <w:pStyle w:val="a9"/>
        <w:numPr>
          <w:ilvl w:val="0"/>
          <w:numId w:val="49"/>
        </w:num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  <w:r w:rsidRPr="00204DA6">
        <w:rPr>
          <w:rFonts w:cs="David" w:hint="cs"/>
          <w:sz w:val="24"/>
          <w:szCs w:val="24"/>
          <w:rtl/>
          <w:lang w:val="en-US"/>
        </w:rPr>
        <w:t xml:space="preserve">בתוך המצודה </w:t>
      </w:r>
      <w:r w:rsidRPr="00204DA6">
        <w:rPr>
          <w:rFonts w:cs="David"/>
          <w:sz w:val="24"/>
          <w:szCs w:val="24"/>
          <w:rtl/>
          <w:lang w:val="en-US"/>
        </w:rPr>
        <w:t>–</w:t>
      </w:r>
      <w:r w:rsidRPr="00204DA6">
        <w:rPr>
          <w:rFonts w:cs="David" w:hint="cs"/>
          <w:sz w:val="24"/>
          <w:szCs w:val="24"/>
          <w:rtl/>
          <w:lang w:val="en-US"/>
        </w:rPr>
        <w:t xml:space="preserve"> הסיור יצא ממרכז השירות במצודה בשעה 12:00, ויימשך כ-30 דקות.</w:t>
      </w:r>
    </w:p>
    <w:p w:rsidR="007E03D0" w:rsidRDefault="007E03D0" w:rsidP="007E03D0">
      <w:pPr>
        <w:tabs>
          <w:tab w:val="left" w:pos="3104"/>
        </w:tabs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sectPr w:rsidR="007E03D0" w:rsidSect="00942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35" w:rsidRDefault="006C7F35" w:rsidP="00A260A2">
      <w:pPr>
        <w:spacing w:after="0" w:line="240" w:lineRule="auto"/>
      </w:pPr>
      <w:r>
        <w:separator/>
      </w:r>
    </w:p>
  </w:endnote>
  <w:endnote w:type="continuationSeparator" w:id="0">
    <w:p w:rsidR="006C7F35" w:rsidRDefault="006C7F35" w:rsidP="00A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AAA Light">
    <w:charset w:val="00"/>
    <w:family w:val="swiss"/>
    <w:pitch w:val="variable"/>
    <w:sig w:usb0="00000000" w:usb1="80000000" w:usb2="00000008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EC" w:rsidRDefault="00F513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C2" w:rsidRPr="006525C2" w:rsidRDefault="006525C2" w:rsidP="006525C2">
    <w:pPr>
      <w:pStyle w:val="a5"/>
      <w:tabs>
        <w:tab w:val="center" w:pos="4818"/>
        <w:tab w:val="right" w:pos="9637"/>
      </w:tabs>
      <w:jc w:val="right"/>
      <w:rPr>
        <w:color w:val="004D42"/>
        <w:sz w:val="10"/>
        <w:szCs w:val="10"/>
        <w:lang w:val="en-US"/>
      </w:rPr>
    </w:pPr>
    <w:r w:rsidRPr="006525C2">
      <w:rPr>
        <w:color w:val="004D42"/>
        <w:sz w:val="14"/>
        <w:szCs w:val="14"/>
        <w:rtl/>
        <w:lang w:val="en-US"/>
      </w:rPr>
      <w:fldChar w:fldCharType="begin"/>
    </w:r>
    <w:r w:rsidRPr="006525C2">
      <w:rPr>
        <w:color w:val="004D42"/>
        <w:sz w:val="14"/>
        <w:szCs w:val="14"/>
        <w:lang w:val="en-US"/>
      </w:rPr>
      <w:instrText>PAGE   \* MERGEFORMAT</w:instrText>
    </w:r>
    <w:r w:rsidRPr="006525C2">
      <w:rPr>
        <w:color w:val="004D42"/>
        <w:sz w:val="14"/>
        <w:szCs w:val="14"/>
        <w:rtl/>
        <w:lang w:val="en-US"/>
      </w:rPr>
      <w:fldChar w:fldCharType="separate"/>
    </w:r>
    <w:r w:rsidR="00180427" w:rsidRPr="00180427">
      <w:rPr>
        <w:rFonts w:cs="Calibri"/>
        <w:noProof/>
        <w:color w:val="004D42"/>
        <w:sz w:val="14"/>
        <w:szCs w:val="14"/>
        <w:lang w:val="he-IL"/>
      </w:rPr>
      <w:t>1</w:t>
    </w:r>
    <w:r w:rsidRPr="006525C2">
      <w:rPr>
        <w:color w:val="004D42"/>
        <w:sz w:val="14"/>
        <w:szCs w:val="14"/>
        <w:rtl/>
        <w:lang w:val="en-US"/>
      </w:rPr>
      <w:fldChar w:fldCharType="end"/>
    </w:r>
    <w:r>
      <w:rPr>
        <w:rFonts w:hint="cs"/>
        <w:color w:val="004D42"/>
        <w:sz w:val="14"/>
        <w:szCs w:val="14"/>
        <w:rtl/>
        <w:lang w:val="en-US"/>
      </w:rPr>
      <w:t xml:space="preserve">                                                                                                                                                                       </w:t>
    </w:r>
    <w:r w:rsidRPr="006525C2">
      <w:rPr>
        <w:color w:val="004D42"/>
        <w:sz w:val="10"/>
        <w:szCs w:val="10"/>
        <w:lang w:val="en-US"/>
      </w:rPr>
      <w:fldChar w:fldCharType="begin"/>
    </w:r>
    <w:r w:rsidRPr="006525C2">
      <w:rPr>
        <w:color w:val="004D42"/>
        <w:sz w:val="10"/>
        <w:szCs w:val="10"/>
        <w:lang w:val="en-US"/>
      </w:rPr>
      <w:instrText xml:space="preserve"> FILENAME  \p  \* MERGEFORMAT </w:instrText>
    </w:r>
    <w:r w:rsidRPr="006525C2">
      <w:rPr>
        <w:color w:val="004D42"/>
        <w:sz w:val="10"/>
        <w:szCs w:val="10"/>
        <w:lang w:val="en-US"/>
      </w:rPr>
      <w:fldChar w:fldCharType="separate"/>
    </w:r>
    <w:r w:rsidR="00E135D2">
      <w:rPr>
        <w:noProof/>
        <w:color w:val="004D42"/>
        <w:sz w:val="10"/>
        <w:szCs w:val="10"/>
        <w:lang w:val="en-US"/>
      </w:rPr>
      <w:t xml:space="preserve">G:\Mate-Mahoz-Merkaz\Letters  </w:t>
    </w:r>
    <w:r w:rsidR="00E135D2">
      <w:rPr>
        <w:noProof/>
        <w:color w:val="004D42"/>
        <w:sz w:val="10"/>
        <w:szCs w:val="10"/>
        <w:rtl/>
        <w:lang w:val="en-US"/>
      </w:rPr>
      <w:t>תיקייה ציבורית\תקיון 2023\ניהול מבקרים, חינוך, שיווק\תוכן\נגישות -\4 ריכוז לפרסום עברית פשוטה</w:t>
    </w:r>
    <w:r w:rsidR="00E135D2">
      <w:rPr>
        <w:noProof/>
        <w:color w:val="004D42"/>
        <w:sz w:val="10"/>
        <w:szCs w:val="10"/>
        <w:lang w:val="en-US"/>
      </w:rPr>
      <w:t>.docx</w:t>
    </w:r>
    <w:r w:rsidRPr="006525C2">
      <w:rPr>
        <w:color w:val="004D42"/>
        <w:sz w:val="10"/>
        <w:szCs w:val="10"/>
        <w:lang w:val="en-US"/>
      </w:rPr>
      <w:fldChar w:fldCharType="end"/>
    </w:r>
    <w:r>
      <w:rPr>
        <w:color w:val="004D42"/>
        <w:sz w:val="10"/>
        <w:szCs w:val="10"/>
        <w:lang w:val="en-US"/>
      </w:rPr>
      <w:t xml:space="preserve">     </w:t>
    </w:r>
    <w:r w:rsidRPr="006525C2">
      <w:rPr>
        <w:color w:val="004D42"/>
        <w:sz w:val="10"/>
        <w:szCs w:val="10"/>
        <w:lang w:val="en-US"/>
      </w:rPr>
      <w:br/>
    </w:r>
  </w:p>
  <w:p w:rsidR="00535EE1" w:rsidRPr="009B2202" w:rsidRDefault="006525C2" w:rsidP="006525C2">
    <w:pPr>
      <w:pStyle w:val="a5"/>
      <w:tabs>
        <w:tab w:val="center" w:pos="4818"/>
        <w:tab w:val="right" w:pos="9637"/>
      </w:tabs>
      <w:rPr>
        <w:color w:val="004D42"/>
        <w:sz w:val="18"/>
        <w:szCs w:val="18"/>
        <w:rtl/>
        <w:lang w:val="en-US"/>
      </w:rPr>
    </w:pPr>
    <w:r w:rsidRPr="006525C2">
      <w:rPr>
        <w:color w:val="004D42"/>
        <w:sz w:val="14"/>
        <w:szCs w:val="14"/>
        <w:lang w:val="en-US"/>
      </w:rPr>
      <w:br/>
    </w:r>
    <w:hyperlink r:id="rId1" w:history="1">
      <w:r w:rsidRPr="00060817">
        <w:rPr>
          <w:rStyle w:val="Hyperlink"/>
          <w:sz w:val="18"/>
          <w:szCs w:val="18"/>
          <w:lang w:val="en-US"/>
        </w:rPr>
        <w:t>e.mitrani</w:t>
      </w:r>
      <w:r w:rsidRPr="00060817">
        <w:rPr>
          <w:rStyle w:val="Hyperlink"/>
          <w:sz w:val="18"/>
          <w:szCs w:val="18"/>
        </w:rPr>
        <w:t>@npa.org.il</w:t>
      </w:r>
    </w:hyperlink>
    <w:r w:rsidR="00796D2E" w:rsidRPr="009B2202">
      <w:rPr>
        <w:color w:val="004D42"/>
        <w:sz w:val="18"/>
        <w:szCs w:val="18"/>
      </w:rPr>
      <w:t xml:space="preserve"> </w:t>
    </w:r>
    <w:r w:rsidR="009422E3" w:rsidRPr="009B2202">
      <w:rPr>
        <w:color w:val="004D42"/>
        <w:sz w:val="18"/>
        <w:szCs w:val="18"/>
      </w:rPr>
      <w:t>/</w:t>
    </w:r>
    <w:r w:rsidR="00341327" w:rsidRPr="009B2202">
      <w:rPr>
        <w:color w:val="00AEEF"/>
        <w:sz w:val="18"/>
        <w:szCs w:val="18"/>
      </w:rPr>
      <w:t xml:space="preserve"> www.parks.org.i</w:t>
    </w:r>
    <w:r w:rsidR="009B2202" w:rsidRPr="009B2202">
      <w:rPr>
        <w:color w:val="00AEEF"/>
        <w:sz w:val="18"/>
        <w:szCs w:val="18"/>
      </w:rPr>
      <w:t>l</w:t>
    </w:r>
    <w:r w:rsidR="00E50B8A" w:rsidRPr="009B2202">
      <w:rPr>
        <w:rFonts w:hint="cs"/>
        <w:color w:val="004D42"/>
        <w:sz w:val="18"/>
        <w:szCs w:val="18"/>
        <w:rtl/>
      </w:rPr>
      <w:t xml:space="preserve"> </w:t>
    </w:r>
    <w:r w:rsidR="009B2202" w:rsidRPr="009B2202">
      <w:rPr>
        <w:rFonts w:hint="cs"/>
        <w:color w:val="004D42"/>
        <w:sz w:val="18"/>
        <w:szCs w:val="18"/>
        <w:rtl/>
      </w:rPr>
      <w:t xml:space="preserve">ת"ד 238, ראש העין, 48101 </w:t>
    </w:r>
    <w:r w:rsidR="009422E3" w:rsidRPr="009B2202">
      <w:rPr>
        <w:rFonts w:hint="cs"/>
        <w:color w:val="004D42"/>
        <w:sz w:val="18"/>
        <w:szCs w:val="18"/>
        <w:rtl/>
      </w:rPr>
      <w:t xml:space="preserve">טל' </w:t>
    </w:r>
    <w:r w:rsidR="009B2202" w:rsidRPr="009B2202">
      <w:rPr>
        <w:rFonts w:hint="cs"/>
        <w:color w:val="004D42"/>
        <w:sz w:val="18"/>
        <w:szCs w:val="18"/>
        <w:rtl/>
      </w:rPr>
      <w:t>03-9150400</w:t>
    </w:r>
    <w:r w:rsidR="005D03F2" w:rsidRPr="009B2202">
      <w:rPr>
        <w:rFonts w:hint="cs"/>
        <w:color w:val="004D42"/>
        <w:sz w:val="18"/>
        <w:szCs w:val="18"/>
        <w:rtl/>
      </w:rPr>
      <w:t xml:space="preserve"> </w:t>
    </w:r>
    <w:r w:rsidR="007C68DE" w:rsidRPr="009B2202">
      <w:rPr>
        <w:rFonts w:hint="cs"/>
        <w:color w:val="004D42"/>
        <w:sz w:val="18"/>
        <w:szCs w:val="18"/>
        <w:rtl/>
      </w:rPr>
      <w:t xml:space="preserve">/ פקס </w:t>
    </w:r>
    <w:r w:rsidR="009B2202" w:rsidRPr="009B2202">
      <w:rPr>
        <w:rFonts w:hint="cs"/>
        <w:color w:val="004D42"/>
        <w:sz w:val="18"/>
        <w:szCs w:val="18"/>
        <w:rtl/>
      </w:rPr>
      <w:t>03-9024362</w:t>
    </w:r>
    <w:r w:rsidR="000D3892">
      <w:rPr>
        <w:rFonts w:hint="cs"/>
        <w:color w:val="004D42"/>
        <w:sz w:val="18"/>
        <w:szCs w:val="18"/>
        <w:rtl/>
      </w:rPr>
      <w:t xml:space="preserve">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EC" w:rsidRDefault="00F513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35" w:rsidRDefault="006C7F35" w:rsidP="00A260A2">
      <w:pPr>
        <w:spacing w:after="0" w:line="240" w:lineRule="auto"/>
      </w:pPr>
      <w:r>
        <w:separator/>
      </w:r>
    </w:p>
  </w:footnote>
  <w:footnote w:type="continuationSeparator" w:id="0">
    <w:p w:rsidR="006C7F35" w:rsidRDefault="006C7F35" w:rsidP="00A2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EC" w:rsidRDefault="00F513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A2" w:rsidRDefault="009B2202" w:rsidP="006F7B38">
    <w:pPr>
      <w:pStyle w:val="a3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0209D3B" wp14:editId="5E3CC403">
          <wp:simplePos x="0" y="0"/>
          <wp:positionH relativeFrom="column">
            <wp:posOffset>-894715</wp:posOffset>
          </wp:positionH>
          <wp:positionV relativeFrom="paragraph">
            <wp:posOffset>-450215</wp:posOffset>
          </wp:positionV>
          <wp:extent cx="2420620" cy="1359535"/>
          <wp:effectExtent l="0" t="0" r="0" b="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55A4_stationery_50-37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135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2E3" w:rsidRDefault="00360343" w:rsidP="00360343">
    <w:pPr>
      <w:pStyle w:val="a3"/>
      <w:tabs>
        <w:tab w:val="left" w:pos="250"/>
      </w:tabs>
      <w:rPr>
        <w:rtl/>
      </w:rPr>
    </w:pPr>
    <w:r>
      <w:tab/>
    </w:r>
    <w:r>
      <w:tab/>
    </w:r>
    <w:r>
      <w:tab/>
    </w: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9422E3">
    <w:pPr>
      <w:pStyle w:val="a3"/>
      <w:tabs>
        <w:tab w:val="left" w:pos="3098"/>
      </w:tabs>
      <w:rPr>
        <w:rtl/>
      </w:rPr>
    </w:pPr>
  </w:p>
  <w:p w:rsidR="009422E3" w:rsidRPr="00796D2E" w:rsidRDefault="009422E3" w:rsidP="009422E3">
    <w:pPr>
      <w:pStyle w:val="a3"/>
      <w:tabs>
        <w:tab w:val="left" w:pos="3098"/>
      </w:tabs>
      <w:rPr>
        <w:rtl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EC" w:rsidRDefault="00F513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A7B"/>
    <w:multiLevelType w:val="hybridMultilevel"/>
    <w:tmpl w:val="800CED1E"/>
    <w:lvl w:ilvl="0" w:tplc="DC845E7E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46202"/>
    <w:multiLevelType w:val="hybridMultilevel"/>
    <w:tmpl w:val="9DD6BAB2"/>
    <w:lvl w:ilvl="0" w:tplc="CF685074">
      <w:start w:val="1"/>
      <w:numFmt w:val="decimal"/>
      <w:lvlText w:val="%1.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446D0"/>
    <w:multiLevelType w:val="hybridMultilevel"/>
    <w:tmpl w:val="95B8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CBF"/>
    <w:multiLevelType w:val="hybridMultilevel"/>
    <w:tmpl w:val="5AE68464"/>
    <w:lvl w:ilvl="0" w:tplc="E332B492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672C5E"/>
    <w:multiLevelType w:val="hybridMultilevel"/>
    <w:tmpl w:val="95A8E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418D8"/>
    <w:multiLevelType w:val="singleLevel"/>
    <w:tmpl w:val="8D660822"/>
    <w:lvl w:ilvl="0">
      <w:start w:val="1"/>
      <w:numFmt w:val="hebrew1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0FAE489C"/>
    <w:multiLevelType w:val="hybridMultilevel"/>
    <w:tmpl w:val="DE00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C8B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Atlas AAA Light" w:hint="default"/>
        <w:sz w:val="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BD3"/>
    <w:multiLevelType w:val="hybridMultilevel"/>
    <w:tmpl w:val="17346D7E"/>
    <w:lvl w:ilvl="0" w:tplc="081EA082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63418"/>
    <w:multiLevelType w:val="hybridMultilevel"/>
    <w:tmpl w:val="88F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7530A"/>
    <w:multiLevelType w:val="hybridMultilevel"/>
    <w:tmpl w:val="CAC6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479"/>
    <w:multiLevelType w:val="hybridMultilevel"/>
    <w:tmpl w:val="53DA6BBE"/>
    <w:lvl w:ilvl="0" w:tplc="BEC0843C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55B13"/>
    <w:multiLevelType w:val="hybridMultilevel"/>
    <w:tmpl w:val="7CA2D6A2"/>
    <w:lvl w:ilvl="0" w:tplc="9272B4DE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D2AF7"/>
    <w:multiLevelType w:val="hybridMultilevel"/>
    <w:tmpl w:val="DAC2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4D"/>
    <w:multiLevelType w:val="hybridMultilevel"/>
    <w:tmpl w:val="14601024"/>
    <w:lvl w:ilvl="0" w:tplc="A45E42AC">
      <w:start w:val="1"/>
      <w:numFmt w:val="decimal"/>
      <w:lvlText w:val="%1)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F6AB6"/>
    <w:multiLevelType w:val="hybridMultilevel"/>
    <w:tmpl w:val="17FA4AF6"/>
    <w:lvl w:ilvl="0" w:tplc="C9E03582">
      <w:start w:val="1"/>
      <w:numFmt w:val="decimal"/>
      <w:lvlText w:val="%1."/>
      <w:lvlJc w:val="left"/>
      <w:pPr>
        <w:ind w:left="360" w:hanging="360"/>
      </w:pPr>
      <w:rPr>
        <w:rFonts w:ascii="Atlas AAA Light" w:hAnsi="Atlas AAA Light" w:cs="Atlas AAA Light" w:hint="default"/>
        <w:b w:val="0"/>
        <w:bCs w:val="0"/>
      </w:rPr>
    </w:lvl>
    <w:lvl w:ilvl="1" w:tplc="39E453E6">
      <w:start w:val="1"/>
      <w:numFmt w:val="hebrew1"/>
      <w:lvlText w:val="%2."/>
      <w:lvlJc w:val="left"/>
      <w:pPr>
        <w:ind w:left="1080" w:hanging="360"/>
      </w:pPr>
      <w:rPr>
        <w:rFonts w:ascii="Atlas AAA Light" w:hAnsi="Atlas AAA Light" w:cs="Atlas AAA Light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BA7215"/>
    <w:multiLevelType w:val="hybridMultilevel"/>
    <w:tmpl w:val="B50ACF2E"/>
    <w:lvl w:ilvl="0" w:tplc="BC464D02">
      <w:start w:val="1"/>
      <w:numFmt w:val="decimal"/>
      <w:lvlText w:val="%1)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26B25"/>
    <w:multiLevelType w:val="hybridMultilevel"/>
    <w:tmpl w:val="5216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0BDE"/>
    <w:multiLevelType w:val="hybridMultilevel"/>
    <w:tmpl w:val="E26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7CCF"/>
    <w:multiLevelType w:val="hybridMultilevel"/>
    <w:tmpl w:val="AE382B8C"/>
    <w:lvl w:ilvl="0" w:tplc="157C9002">
      <w:start w:val="1"/>
      <w:numFmt w:val="hebrew1"/>
      <w:lvlText w:val="%1."/>
      <w:lvlJc w:val="left"/>
      <w:pPr>
        <w:ind w:left="78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3EB6022F"/>
    <w:multiLevelType w:val="hybridMultilevel"/>
    <w:tmpl w:val="F460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139"/>
    <w:multiLevelType w:val="hybridMultilevel"/>
    <w:tmpl w:val="986C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76B4"/>
    <w:multiLevelType w:val="hybridMultilevel"/>
    <w:tmpl w:val="780C01B4"/>
    <w:lvl w:ilvl="0" w:tplc="7BE2F9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414824AB"/>
    <w:multiLevelType w:val="hybridMultilevel"/>
    <w:tmpl w:val="8A14BC46"/>
    <w:lvl w:ilvl="0" w:tplc="48A8D8CA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664FF9"/>
    <w:multiLevelType w:val="hybridMultilevel"/>
    <w:tmpl w:val="957A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31DD0"/>
    <w:multiLevelType w:val="hybridMultilevel"/>
    <w:tmpl w:val="C19A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96B41"/>
    <w:multiLevelType w:val="hybridMultilevel"/>
    <w:tmpl w:val="183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74B"/>
    <w:multiLevelType w:val="hybridMultilevel"/>
    <w:tmpl w:val="573E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878EF"/>
    <w:multiLevelType w:val="hybridMultilevel"/>
    <w:tmpl w:val="92F4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452AA"/>
    <w:multiLevelType w:val="hybridMultilevel"/>
    <w:tmpl w:val="187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5E3B"/>
    <w:multiLevelType w:val="hybridMultilevel"/>
    <w:tmpl w:val="ACA8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070C7"/>
    <w:multiLevelType w:val="hybridMultilevel"/>
    <w:tmpl w:val="752E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2DD3"/>
    <w:multiLevelType w:val="hybridMultilevel"/>
    <w:tmpl w:val="55CAA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67003"/>
    <w:multiLevelType w:val="hybridMultilevel"/>
    <w:tmpl w:val="2A60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96EF2"/>
    <w:multiLevelType w:val="hybridMultilevel"/>
    <w:tmpl w:val="00E227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426111"/>
    <w:multiLevelType w:val="hybridMultilevel"/>
    <w:tmpl w:val="29D41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74176"/>
    <w:multiLevelType w:val="hybridMultilevel"/>
    <w:tmpl w:val="25AA72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3DE0685"/>
    <w:multiLevelType w:val="hybridMultilevel"/>
    <w:tmpl w:val="F160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7256E"/>
    <w:multiLevelType w:val="hybridMultilevel"/>
    <w:tmpl w:val="43B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9678A"/>
    <w:multiLevelType w:val="hybridMultilevel"/>
    <w:tmpl w:val="E35E2B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9953DBA"/>
    <w:multiLevelType w:val="hybridMultilevel"/>
    <w:tmpl w:val="9E5A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74F1"/>
    <w:multiLevelType w:val="hybridMultilevel"/>
    <w:tmpl w:val="40043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92F"/>
    <w:multiLevelType w:val="hybridMultilevel"/>
    <w:tmpl w:val="6E26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209F7"/>
    <w:multiLevelType w:val="hybridMultilevel"/>
    <w:tmpl w:val="274E250A"/>
    <w:lvl w:ilvl="0" w:tplc="890E4DBC">
      <w:start w:val="14"/>
      <w:numFmt w:val="decimal"/>
      <w:lvlText w:val="%1."/>
      <w:lvlJc w:val="left"/>
      <w:pPr>
        <w:ind w:left="360" w:hanging="360"/>
      </w:pPr>
      <w:rPr>
        <w:rFonts w:ascii="Atlas AAA Light" w:hAnsi="Atlas AAA Light" w:cs="Atlas AAA Light" w:hint="default"/>
      </w:rPr>
    </w:lvl>
    <w:lvl w:ilvl="1" w:tplc="799A8D66">
      <w:start w:val="1"/>
      <w:numFmt w:val="hebrew1"/>
      <w:lvlText w:val="%2."/>
      <w:lvlJc w:val="left"/>
      <w:pPr>
        <w:ind w:left="1440" w:hanging="360"/>
      </w:pPr>
      <w:rPr>
        <w:rFonts w:ascii="Atlas AAA Light" w:hAnsi="Atlas AAA Light" w:cs="Atlas AAA Light" w:hint="default"/>
        <w:sz w:val="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846C14"/>
    <w:multiLevelType w:val="hybridMultilevel"/>
    <w:tmpl w:val="61822618"/>
    <w:lvl w:ilvl="0" w:tplc="EFE850E2">
      <w:start w:val="1"/>
      <w:numFmt w:val="decimal"/>
      <w:lvlText w:val="%1)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CA53CB"/>
    <w:multiLevelType w:val="hybridMultilevel"/>
    <w:tmpl w:val="9BFE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E0A25"/>
    <w:multiLevelType w:val="hybridMultilevel"/>
    <w:tmpl w:val="336E72F4"/>
    <w:lvl w:ilvl="0" w:tplc="9DA6955C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67BDD"/>
    <w:multiLevelType w:val="hybridMultilevel"/>
    <w:tmpl w:val="A1E8BA08"/>
    <w:lvl w:ilvl="0" w:tplc="4C9C6B44">
      <w:numFmt w:val="bullet"/>
      <w:lvlText w:val="-"/>
      <w:lvlJc w:val="left"/>
      <w:pPr>
        <w:ind w:left="25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E43263A"/>
    <w:multiLevelType w:val="hybridMultilevel"/>
    <w:tmpl w:val="F8104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"/>
  </w:num>
  <w:num w:numId="4">
    <w:abstractNumId w:val="22"/>
  </w:num>
  <w:num w:numId="5">
    <w:abstractNumId w:val="11"/>
  </w:num>
  <w:num w:numId="6">
    <w:abstractNumId w:val="7"/>
  </w:num>
  <w:num w:numId="7">
    <w:abstractNumId w:val="45"/>
  </w:num>
  <w:num w:numId="8">
    <w:abstractNumId w:val="10"/>
  </w:num>
  <w:num w:numId="9">
    <w:abstractNumId w:val="18"/>
  </w:num>
  <w:num w:numId="10">
    <w:abstractNumId w:val="25"/>
  </w:num>
  <w:num w:numId="11">
    <w:abstractNumId w:val="14"/>
  </w:num>
  <w:num w:numId="12">
    <w:abstractNumId w:val="42"/>
  </w:num>
  <w:num w:numId="13">
    <w:abstractNumId w:val="47"/>
  </w:num>
  <w:num w:numId="14">
    <w:abstractNumId w:val="0"/>
  </w:num>
  <w:num w:numId="15">
    <w:abstractNumId w:val="6"/>
  </w:num>
  <w:num w:numId="16">
    <w:abstractNumId w:val="36"/>
  </w:num>
  <w:num w:numId="17">
    <w:abstractNumId w:val="44"/>
  </w:num>
  <w:num w:numId="18">
    <w:abstractNumId w:val="21"/>
  </w:num>
  <w:num w:numId="19">
    <w:abstractNumId w:val="4"/>
  </w:num>
  <w:num w:numId="20">
    <w:abstractNumId w:val="1"/>
  </w:num>
  <w:num w:numId="21">
    <w:abstractNumId w:val="28"/>
  </w:num>
  <w:num w:numId="22">
    <w:abstractNumId w:val="3"/>
  </w:num>
  <w:num w:numId="23">
    <w:abstractNumId w:val="27"/>
  </w:num>
  <w:num w:numId="24">
    <w:abstractNumId w:val="34"/>
  </w:num>
  <w:num w:numId="25">
    <w:abstractNumId w:val="40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5"/>
  </w:num>
  <w:num w:numId="33">
    <w:abstractNumId w:val="23"/>
  </w:num>
  <w:num w:numId="34">
    <w:abstractNumId w:val="33"/>
  </w:num>
  <w:num w:numId="35">
    <w:abstractNumId w:val="17"/>
  </w:num>
  <w:num w:numId="36">
    <w:abstractNumId w:val="38"/>
  </w:num>
  <w:num w:numId="37">
    <w:abstractNumId w:val="19"/>
  </w:num>
  <w:num w:numId="38">
    <w:abstractNumId w:val="20"/>
  </w:num>
  <w:num w:numId="39">
    <w:abstractNumId w:val="30"/>
  </w:num>
  <w:num w:numId="40">
    <w:abstractNumId w:val="29"/>
  </w:num>
  <w:num w:numId="41">
    <w:abstractNumId w:val="32"/>
  </w:num>
  <w:num w:numId="42">
    <w:abstractNumId w:val="26"/>
  </w:num>
  <w:num w:numId="43">
    <w:abstractNumId w:val="12"/>
  </w:num>
  <w:num w:numId="44">
    <w:abstractNumId w:val="16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"/>
  </w:num>
  <w:num w:numId="48">
    <w:abstractNumId w:val="8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35"/>
    <w:rsid w:val="000408B5"/>
    <w:rsid w:val="00041B56"/>
    <w:rsid w:val="000779AB"/>
    <w:rsid w:val="000D3892"/>
    <w:rsid w:val="000F4D9E"/>
    <w:rsid w:val="00102A31"/>
    <w:rsid w:val="001502B2"/>
    <w:rsid w:val="00152B95"/>
    <w:rsid w:val="00162D49"/>
    <w:rsid w:val="0017751A"/>
    <w:rsid w:val="00180427"/>
    <w:rsid w:val="001871F9"/>
    <w:rsid w:val="00204DA6"/>
    <w:rsid w:val="00224EB4"/>
    <w:rsid w:val="00234B70"/>
    <w:rsid w:val="00270748"/>
    <w:rsid w:val="002C2C78"/>
    <w:rsid w:val="00341327"/>
    <w:rsid w:val="00350C5D"/>
    <w:rsid w:val="00354EA4"/>
    <w:rsid w:val="00360343"/>
    <w:rsid w:val="003A7F36"/>
    <w:rsid w:val="00535EE1"/>
    <w:rsid w:val="005A5CE0"/>
    <w:rsid w:val="005D03F2"/>
    <w:rsid w:val="005F6EE1"/>
    <w:rsid w:val="0060050B"/>
    <w:rsid w:val="006525C2"/>
    <w:rsid w:val="0066261C"/>
    <w:rsid w:val="006C7F35"/>
    <w:rsid w:val="006F07E5"/>
    <w:rsid w:val="006F7B38"/>
    <w:rsid w:val="00741A76"/>
    <w:rsid w:val="0076443D"/>
    <w:rsid w:val="00796D2E"/>
    <w:rsid w:val="007C68DE"/>
    <w:rsid w:val="007E03D0"/>
    <w:rsid w:val="008143A3"/>
    <w:rsid w:val="00815037"/>
    <w:rsid w:val="00823C87"/>
    <w:rsid w:val="0084211F"/>
    <w:rsid w:val="00846E1C"/>
    <w:rsid w:val="00860627"/>
    <w:rsid w:val="008A3029"/>
    <w:rsid w:val="008D6BE5"/>
    <w:rsid w:val="008D7DC9"/>
    <w:rsid w:val="00915D73"/>
    <w:rsid w:val="0092054A"/>
    <w:rsid w:val="00933B15"/>
    <w:rsid w:val="00933CAF"/>
    <w:rsid w:val="00934D48"/>
    <w:rsid w:val="009422E3"/>
    <w:rsid w:val="0094537A"/>
    <w:rsid w:val="009757AA"/>
    <w:rsid w:val="009B2202"/>
    <w:rsid w:val="00A16025"/>
    <w:rsid w:val="00A260A2"/>
    <w:rsid w:val="00A96E1C"/>
    <w:rsid w:val="00AA04AB"/>
    <w:rsid w:val="00AC1813"/>
    <w:rsid w:val="00AC5CCD"/>
    <w:rsid w:val="00AF62D7"/>
    <w:rsid w:val="00B05D31"/>
    <w:rsid w:val="00B4693D"/>
    <w:rsid w:val="00B746A7"/>
    <w:rsid w:val="00B9558A"/>
    <w:rsid w:val="00BC398B"/>
    <w:rsid w:val="00C215A3"/>
    <w:rsid w:val="00C273B9"/>
    <w:rsid w:val="00C40406"/>
    <w:rsid w:val="00C456D1"/>
    <w:rsid w:val="00C804FC"/>
    <w:rsid w:val="00CB185F"/>
    <w:rsid w:val="00CE6967"/>
    <w:rsid w:val="00D50421"/>
    <w:rsid w:val="00DB2F14"/>
    <w:rsid w:val="00DC30AA"/>
    <w:rsid w:val="00E135D2"/>
    <w:rsid w:val="00E50B8A"/>
    <w:rsid w:val="00E621EA"/>
    <w:rsid w:val="00E80DC0"/>
    <w:rsid w:val="00F513EC"/>
    <w:rsid w:val="00F65B5B"/>
    <w:rsid w:val="00F71BEF"/>
    <w:rsid w:val="00F920F6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A8AD65"/>
  <w15:docId w15:val="{34E93CF5-906A-44FC-8BF3-5DC89AF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3D"/>
    <w:pPr>
      <w:spacing w:after="160" w:line="259" w:lineRule="auto"/>
    </w:pPr>
    <w:rPr>
      <w:rFonts w:eastAsia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60A2"/>
  </w:style>
  <w:style w:type="paragraph" w:styleId="a5">
    <w:name w:val="footer"/>
    <w:basedOn w:val="a"/>
    <w:link w:val="a6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60A2"/>
  </w:style>
  <w:style w:type="paragraph" w:styleId="a7">
    <w:name w:val="Balloon Text"/>
    <w:basedOn w:val="a"/>
    <w:link w:val="a8"/>
    <w:uiPriority w:val="99"/>
    <w:semiHidden/>
    <w:unhideWhenUsed/>
    <w:rsid w:val="00A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260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22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22E3"/>
    <w:pPr>
      <w:ind w:left="720"/>
      <w:contextualSpacing/>
    </w:pPr>
  </w:style>
  <w:style w:type="character" w:styleId="aa">
    <w:name w:val="Subtle Reference"/>
    <w:uiPriority w:val="99"/>
    <w:qFormat/>
    <w:rsid w:val="009422E3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9422E3"/>
    <w:rPr>
      <w:rFonts w:cs="Times New Roman"/>
      <w:b/>
      <w:bCs/>
      <w:smallCaps/>
      <w:color w:val="C0504D"/>
      <w:spacing w:val="5"/>
      <w:u w:val="single"/>
    </w:rPr>
  </w:style>
  <w:style w:type="table" w:styleId="ac">
    <w:name w:val="Table Grid"/>
    <w:basedOn w:val="a1"/>
    <w:uiPriority w:val="99"/>
    <w:rsid w:val="0094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uiPriority w:val="99"/>
    <w:rsid w:val="009422E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rsid w:val="00942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9422E3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link w:val="ad"/>
    <w:uiPriority w:val="99"/>
    <w:semiHidden/>
    <w:rsid w:val="009422E3"/>
    <w:rPr>
      <w:rFonts w:ascii="Calibri" w:eastAsia="Times New Roman" w:hAnsi="Calibri" w:cs="Arial"/>
      <w:sz w:val="20"/>
      <w:szCs w:val="20"/>
    </w:rPr>
  </w:style>
  <w:style w:type="paragraph" w:customStyle="1" w:styleId="NoSpacing1">
    <w:name w:val="No Spacing1"/>
    <w:uiPriority w:val="99"/>
    <w:rsid w:val="009422E3"/>
    <w:pPr>
      <w:bidi/>
    </w:pPr>
    <w:rPr>
      <w:rFonts w:eastAsia="Times New Roman"/>
      <w:sz w:val="22"/>
      <w:szCs w:val="22"/>
    </w:rPr>
  </w:style>
  <w:style w:type="character" w:styleId="af">
    <w:name w:val="annotation reference"/>
    <w:uiPriority w:val="99"/>
    <w:semiHidden/>
    <w:rsid w:val="009422E3"/>
    <w:rPr>
      <w:rFonts w:cs="Times New Roman"/>
      <w:sz w:val="16"/>
      <w:szCs w:val="16"/>
    </w:rPr>
  </w:style>
  <w:style w:type="character" w:styleId="FollowedHyperlink">
    <w:name w:val="FollowedHyperlink"/>
    <w:uiPriority w:val="99"/>
    <w:semiHidden/>
    <w:rsid w:val="009422E3"/>
    <w:rPr>
      <w:rFonts w:cs="Times New Roman"/>
      <w:color w:val="800080"/>
      <w:u w:val="single"/>
    </w:rPr>
  </w:style>
  <w:style w:type="table" w:styleId="1-4">
    <w:name w:val="Medium Grid 1 Accent 4"/>
    <w:basedOn w:val="a1"/>
    <w:uiPriority w:val="99"/>
    <w:rsid w:val="009422E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-2">
    <w:name w:val="Light Grid Accent 2"/>
    <w:basedOn w:val="a1"/>
    <w:uiPriority w:val="99"/>
    <w:rsid w:val="009422E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Colorful Shading Accent 3"/>
    <w:basedOn w:val="a1"/>
    <w:uiPriority w:val="99"/>
    <w:rsid w:val="009422E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character" w:styleId="af0">
    <w:name w:val="Unresolved Mention"/>
    <w:basedOn w:val="a0"/>
    <w:uiPriority w:val="99"/>
    <w:semiHidden/>
    <w:unhideWhenUsed/>
    <w:rsid w:val="00DC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.org.i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parks.org.il/article/nagish-2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mitrani@npa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eyalm\Desktop\&#1500;&#1493;&#1490;&#1493;%20202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C2E9-4D6A-44CC-B553-14B2EB1D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2022</Template>
  <TotalTime>6</TotalTime>
  <Pages>3</Pages>
  <Words>430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Links>
    <vt:vector size="6" baseType="variant"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mailto:lea.l@npa.org.il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 מטרני Eyal Mitrani</dc:creator>
  <cp:lastModifiedBy>איל מטרני Eyal Mitrani</cp:lastModifiedBy>
  <cp:revision>4</cp:revision>
  <cp:lastPrinted>2023-03-16T08:36:00Z</cp:lastPrinted>
  <dcterms:created xsi:type="dcterms:W3CDTF">2023-03-16T10:58:00Z</dcterms:created>
  <dcterms:modified xsi:type="dcterms:W3CDTF">2023-03-19T06:20:00Z</dcterms:modified>
</cp:coreProperties>
</file>